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D28EC" w14:textId="214F3207" w:rsidR="00AD5379" w:rsidRPr="00E6226E" w:rsidRDefault="002A136A" w:rsidP="006A6D02">
      <w:pPr>
        <w:pStyle w:val="Normaalweb"/>
        <w:spacing w:line="320" w:lineRule="atLeast"/>
        <w:rPr>
          <w:rFonts w:asciiTheme="minorHAnsi" w:hAnsiTheme="minorHAnsi" w:cstheme="minorHAnsi"/>
          <w:sz w:val="22"/>
          <w:szCs w:val="22"/>
        </w:rPr>
      </w:pPr>
      <w:r w:rsidRPr="008B1BF1">
        <w:rPr>
          <w:rFonts w:asciiTheme="minorHAnsi" w:hAnsiTheme="minorHAnsi" w:cstheme="minorHAnsi"/>
          <w:b/>
          <w:sz w:val="44"/>
          <w:szCs w:val="44"/>
        </w:rPr>
        <w:t xml:space="preserve">Princessehof zoekt gasten </w:t>
      </w:r>
      <w:proofErr w:type="spellStart"/>
      <w:r w:rsidRPr="008B1BF1">
        <w:rPr>
          <w:rFonts w:asciiTheme="minorHAnsi" w:hAnsiTheme="minorHAnsi" w:cstheme="minorHAnsi"/>
          <w:b/>
          <w:sz w:val="44"/>
          <w:szCs w:val="44"/>
        </w:rPr>
        <w:t>verjaardagsdiner</w:t>
      </w:r>
      <w:proofErr w:type="spellEnd"/>
      <w:r w:rsidRPr="008B1BF1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8B1BF1">
        <w:rPr>
          <w:rFonts w:asciiTheme="minorHAnsi" w:hAnsiTheme="minorHAnsi" w:cstheme="minorHAnsi"/>
          <w:b/>
          <w:iCs/>
          <w:sz w:val="44"/>
          <w:szCs w:val="44"/>
        </w:rPr>
        <w:t>Koning Willem-Alexander (2017)</w:t>
      </w:r>
      <w:r w:rsidRPr="008B1BF1">
        <w:rPr>
          <w:rFonts w:asciiTheme="minorHAnsi" w:hAnsiTheme="minorHAnsi" w:cstheme="minorHAnsi"/>
          <w:iCs/>
          <w:sz w:val="22"/>
          <w:szCs w:val="22"/>
        </w:rPr>
        <w:br/>
      </w:r>
      <w:r w:rsidRPr="008B1BF1">
        <w:rPr>
          <w:rFonts w:asciiTheme="minorHAnsi" w:hAnsiTheme="minorHAnsi" w:cstheme="minorHAnsi"/>
          <w:iCs/>
          <w:sz w:val="22"/>
          <w:szCs w:val="22"/>
        </w:rPr>
        <w:br/>
      </w:r>
      <w:r w:rsidR="00AD5379" w:rsidRPr="00E6226E">
        <w:rPr>
          <w:rFonts w:asciiTheme="minorHAnsi" w:hAnsiTheme="minorHAnsi" w:cstheme="minorHAnsi"/>
          <w:b/>
          <w:sz w:val="22"/>
          <w:szCs w:val="22"/>
        </w:rPr>
        <w:t xml:space="preserve">Voor de aanstaande tentoonstelling </w:t>
      </w:r>
      <w:r w:rsidR="00AD5379" w:rsidRPr="00E6226E">
        <w:rPr>
          <w:rFonts w:asciiTheme="minorHAnsi" w:hAnsiTheme="minorHAnsi" w:cstheme="minorHAnsi"/>
          <w:b/>
          <w:i/>
          <w:sz w:val="22"/>
          <w:szCs w:val="22"/>
        </w:rPr>
        <w:t>Feest!</w:t>
      </w:r>
      <w:r w:rsidR="00AD5379" w:rsidRPr="00E6226E">
        <w:rPr>
          <w:rFonts w:asciiTheme="minorHAnsi" w:hAnsiTheme="minorHAnsi" w:cstheme="minorHAnsi"/>
          <w:b/>
          <w:sz w:val="22"/>
          <w:szCs w:val="22"/>
        </w:rPr>
        <w:t xml:space="preserve"> is Keramiekmuseum Princessehof op zoek naar de gasten die vrijdag 28 april 2017 samen met Koning Willem-Alexander een kroonjaar vierden en bij het grote </w:t>
      </w:r>
      <w:proofErr w:type="spellStart"/>
      <w:r w:rsidR="00AD5379" w:rsidRPr="00E6226E">
        <w:rPr>
          <w:rFonts w:asciiTheme="minorHAnsi" w:hAnsiTheme="minorHAnsi" w:cstheme="minorHAnsi"/>
          <w:b/>
          <w:sz w:val="22"/>
          <w:szCs w:val="22"/>
        </w:rPr>
        <w:t>verjaardagsdiner</w:t>
      </w:r>
      <w:proofErr w:type="spellEnd"/>
      <w:r w:rsidR="00AD5379" w:rsidRPr="00E6226E">
        <w:rPr>
          <w:rFonts w:asciiTheme="minorHAnsi" w:hAnsiTheme="minorHAnsi" w:cstheme="minorHAnsi"/>
          <w:b/>
          <w:sz w:val="22"/>
          <w:szCs w:val="22"/>
        </w:rPr>
        <w:t xml:space="preserve"> aanschoven in het Koninklijk Paleis Amsterdam. De tafel, inclusief het servies, zilver en de tafelstukken, is vanaf 15 oktober 2022 te zien in </w:t>
      </w:r>
      <w:r w:rsidR="00E6226E" w:rsidRPr="00E6226E">
        <w:rPr>
          <w:rFonts w:asciiTheme="minorHAnsi" w:hAnsiTheme="minorHAnsi" w:cstheme="minorHAnsi"/>
          <w:b/>
          <w:sz w:val="22"/>
          <w:szCs w:val="22"/>
        </w:rPr>
        <w:t>het Princessehof.</w:t>
      </w:r>
      <w:r w:rsidR="00AD5379" w:rsidRPr="00E6226E">
        <w:rPr>
          <w:rFonts w:asciiTheme="minorHAnsi" w:hAnsiTheme="minorHAnsi" w:cstheme="minorHAnsi"/>
          <w:b/>
          <w:sz w:val="22"/>
          <w:szCs w:val="22"/>
        </w:rPr>
        <w:t xml:space="preserve"> Voor de tentoonstelling is het museum op zoek naar de verhalen van mensen die destijds aanwezig waren</w:t>
      </w:r>
      <w:r w:rsidR="00E6226E" w:rsidRPr="00E6226E">
        <w:rPr>
          <w:rFonts w:asciiTheme="minorHAnsi" w:hAnsiTheme="minorHAnsi" w:cstheme="minorHAnsi"/>
          <w:b/>
          <w:sz w:val="22"/>
          <w:szCs w:val="22"/>
        </w:rPr>
        <w:t>: h</w:t>
      </w:r>
      <w:r w:rsidR="00AD5379" w:rsidRPr="00E6226E">
        <w:rPr>
          <w:rFonts w:asciiTheme="minorHAnsi" w:hAnsiTheme="minorHAnsi" w:cstheme="minorHAnsi"/>
          <w:b/>
          <w:sz w:val="22"/>
          <w:szCs w:val="22"/>
        </w:rPr>
        <w:t xml:space="preserve">oe hebben zij deze avond ervaren en hoe vieren zij normaal gesproken hun verjaardag? Aanwezigen die hun verhaal willen delen in de tentoonstelling, kunnen een bericht sturen naar </w:t>
      </w:r>
      <w:hyperlink r:id="rId5" w:history="1">
        <w:r w:rsidR="00AD5379" w:rsidRPr="00E6226E">
          <w:rPr>
            <w:rStyle w:val="Hyperlink"/>
            <w:rFonts w:asciiTheme="minorHAnsi" w:hAnsiTheme="minorHAnsi" w:cstheme="minorHAnsi"/>
            <w:b/>
            <w:sz w:val="22"/>
            <w:szCs w:val="22"/>
          </w:rPr>
          <w:t>feest@princessehof.nl</w:t>
        </w:r>
      </w:hyperlink>
      <w:r w:rsidR="00AD5379" w:rsidRPr="00E6226E">
        <w:rPr>
          <w:rFonts w:asciiTheme="minorHAnsi" w:hAnsiTheme="minorHAnsi" w:cstheme="minorHAnsi"/>
          <w:b/>
          <w:sz w:val="22"/>
          <w:szCs w:val="22"/>
        </w:rPr>
        <w:t>.</w:t>
      </w:r>
      <w:r w:rsidR="00AD5379" w:rsidRPr="00E6226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5F97E8" w14:textId="14C0B74D" w:rsidR="00446A76" w:rsidRPr="008B1BF1" w:rsidRDefault="008B1BF1" w:rsidP="006A346A">
      <w:pPr>
        <w:pStyle w:val="Normaalweb"/>
        <w:spacing w:line="320" w:lineRule="atLeast"/>
        <w:rPr>
          <w:rFonts w:asciiTheme="minorHAnsi" w:hAnsiTheme="minorHAnsi" w:cstheme="minorHAnsi"/>
          <w:sz w:val="22"/>
          <w:szCs w:val="22"/>
        </w:rPr>
      </w:pPr>
      <w:r w:rsidRPr="00E6226E">
        <w:rPr>
          <w:rFonts w:asciiTheme="minorHAnsi" w:hAnsiTheme="minorHAnsi" w:cstheme="minorHAnsi"/>
          <w:sz w:val="22"/>
          <w:szCs w:val="22"/>
        </w:rPr>
        <w:t xml:space="preserve">Van 15 oktober 2022 t/m 20 augustus 2023 laat Keramiekmuseum </w:t>
      </w:r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 xml:space="preserve">Princessehof </w:t>
      </w:r>
      <w:r w:rsidR="00DF1EC1"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>met een grote tentoonstelling zien h</w:t>
      </w:r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>oe Nederland feest viert</w:t>
      </w:r>
      <w:r w:rsidR="00DF1EC1"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>:</w:t>
      </w:r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 xml:space="preserve"> van carnaval tot </w:t>
      </w:r>
      <w:proofErr w:type="spellStart"/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>Keti</w:t>
      </w:r>
      <w:proofErr w:type="spellEnd"/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>Koti</w:t>
      </w:r>
      <w:proofErr w:type="spellEnd"/>
      <w:r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 xml:space="preserve"> en van het Suikerfeest tot een bruiloft.</w:t>
      </w:r>
      <w:r w:rsidR="00DF1EC1" w:rsidRPr="00E6226E">
        <w:rPr>
          <w:rStyle w:val="Zwaar"/>
          <w:rFonts w:asciiTheme="minorHAnsi" w:hAnsiTheme="minorHAnsi" w:cstheme="minorHAnsi"/>
          <w:b w:val="0"/>
          <w:sz w:val="22"/>
          <w:szCs w:val="22"/>
        </w:rPr>
        <w:t xml:space="preserve"> A</w:t>
      </w:r>
      <w:r w:rsidRPr="00E6226E">
        <w:rPr>
          <w:rFonts w:asciiTheme="minorHAnsi" w:hAnsiTheme="minorHAnsi" w:cstheme="minorHAnsi"/>
          <w:sz w:val="22"/>
          <w:szCs w:val="22"/>
        </w:rPr>
        <w:t xml:space="preserve">an de hand van twaalf uiteenlopende feesten </w:t>
      </w:r>
      <w:r w:rsidR="00E6226E" w:rsidRPr="00E6226E">
        <w:rPr>
          <w:rFonts w:asciiTheme="minorHAnsi" w:hAnsiTheme="minorHAnsi" w:cstheme="minorHAnsi"/>
          <w:sz w:val="22"/>
          <w:szCs w:val="22"/>
        </w:rPr>
        <w:t>wordt onderzocht</w:t>
      </w:r>
      <w:r w:rsidR="00DF1EC1" w:rsidRPr="00E6226E">
        <w:rPr>
          <w:rFonts w:asciiTheme="minorHAnsi" w:hAnsiTheme="minorHAnsi" w:cstheme="minorHAnsi"/>
          <w:sz w:val="22"/>
          <w:szCs w:val="22"/>
        </w:rPr>
        <w:t xml:space="preserve"> </w:t>
      </w:r>
      <w:r w:rsidRPr="00E6226E">
        <w:rPr>
          <w:rFonts w:asciiTheme="minorHAnsi" w:hAnsiTheme="minorHAnsi" w:cstheme="minorHAnsi"/>
          <w:sz w:val="22"/>
          <w:szCs w:val="22"/>
        </w:rPr>
        <w:t xml:space="preserve">wat </w:t>
      </w:r>
      <w:r w:rsidR="00DF1EC1" w:rsidRPr="00E6226E">
        <w:rPr>
          <w:rFonts w:asciiTheme="minorHAnsi" w:hAnsiTheme="minorHAnsi" w:cstheme="minorHAnsi"/>
          <w:sz w:val="22"/>
          <w:szCs w:val="22"/>
        </w:rPr>
        <w:t xml:space="preserve">er </w:t>
      </w:r>
      <w:r w:rsidR="00AD5379" w:rsidRPr="00E6226E">
        <w:rPr>
          <w:rFonts w:asciiTheme="minorHAnsi" w:hAnsiTheme="minorHAnsi" w:cstheme="minorHAnsi"/>
          <w:sz w:val="22"/>
          <w:szCs w:val="22"/>
        </w:rPr>
        <w:t xml:space="preserve">zoal </w:t>
      </w:r>
      <w:r w:rsidR="00DF1EC1" w:rsidRPr="00E6226E">
        <w:rPr>
          <w:rFonts w:asciiTheme="minorHAnsi" w:hAnsiTheme="minorHAnsi" w:cstheme="minorHAnsi"/>
          <w:sz w:val="22"/>
          <w:szCs w:val="22"/>
        </w:rPr>
        <w:t>gevierd wordt</w:t>
      </w:r>
      <w:r w:rsidR="00AD5379" w:rsidRPr="00E6226E">
        <w:rPr>
          <w:rFonts w:asciiTheme="minorHAnsi" w:hAnsiTheme="minorHAnsi" w:cstheme="minorHAnsi"/>
          <w:sz w:val="22"/>
          <w:szCs w:val="22"/>
        </w:rPr>
        <w:t>,</w:t>
      </w:r>
      <w:r w:rsidRPr="00E6226E">
        <w:rPr>
          <w:rFonts w:asciiTheme="minorHAnsi" w:hAnsiTheme="minorHAnsi" w:cstheme="minorHAnsi"/>
          <w:sz w:val="22"/>
          <w:szCs w:val="22"/>
        </w:rPr>
        <w:t xml:space="preserve"> met wie</w:t>
      </w:r>
      <w:r w:rsidR="00AD5379" w:rsidRPr="00E6226E">
        <w:rPr>
          <w:rFonts w:asciiTheme="minorHAnsi" w:hAnsiTheme="minorHAnsi" w:cstheme="minorHAnsi"/>
          <w:sz w:val="22"/>
          <w:szCs w:val="22"/>
        </w:rPr>
        <w:t xml:space="preserve"> en hoe</w:t>
      </w:r>
      <w:r w:rsidRPr="00E6226E">
        <w:rPr>
          <w:rFonts w:asciiTheme="minorHAnsi" w:hAnsiTheme="minorHAnsi" w:cstheme="minorHAnsi"/>
          <w:sz w:val="22"/>
          <w:szCs w:val="22"/>
        </w:rPr>
        <w:t xml:space="preserve">. </w:t>
      </w:r>
      <w:r w:rsidR="00DF1EC1" w:rsidRPr="00E6226E">
        <w:rPr>
          <w:rFonts w:asciiTheme="minorHAnsi" w:hAnsiTheme="minorHAnsi" w:cstheme="minorHAnsi"/>
          <w:sz w:val="22"/>
          <w:szCs w:val="22"/>
        </w:rPr>
        <w:t xml:space="preserve">Centraal staat daarbij het tafelen, want feest en eten – en daarmee ook keramiek – zijn </w:t>
      </w:r>
      <w:r w:rsidRPr="00E6226E">
        <w:rPr>
          <w:rFonts w:asciiTheme="minorHAnsi" w:hAnsiTheme="minorHAnsi" w:cstheme="minorHAnsi"/>
          <w:sz w:val="22"/>
          <w:szCs w:val="22"/>
        </w:rPr>
        <w:t>onlosmakelijk met elkaar verbonden</w:t>
      </w:r>
      <w:r w:rsidR="00DF1EC1" w:rsidRPr="00E6226E">
        <w:rPr>
          <w:rFonts w:asciiTheme="minorHAnsi" w:hAnsiTheme="minorHAnsi" w:cstheme="minorHAnsi"/>
          <w:sz w:val="22"/>
          <w:szCs w:val="22"/>
        </w:rPr>
        <w:t xml:space="preserve">. </w:t>
      </w:r>
      <w:r w:rsidRPr="00E6226E">
        <w:rPr>
          <w:rStyle w:val="Nadruk"/>
          <w:rFonts w:asciiTheme="minorHAnsi" w:hAnsiTheme="minorHAnsi" w:cstheme="minorHAnsi"/>
          <w:sz w:val="22"/>
          <w:szCs w:val="22"/>
        </w:rPr>
        <w:t xml:space="preserve">Feest! </w:t>
      </w:r>
      <w:r w:rsidRPr="00E6226E">
        <w:rPr>
          <w:rFonts w:asciiTheme="minorHAnsi" w:hAnsiTheme="minorHAnsi" w:cstheme="minorHAnsi"/>
          <w:sz w:val="22"/>
          <w:szCs w:val="22"/>
        </w:rPr>
        <w:t xml:space="preserve">bestaat uit twaalf feestelijke installaties met </w:t>
      </w:r>
      <w:r w:rsidR="003947A0" w:rsidRPr="00E6226E">
        <w:rPr>
          <w:rFonts w:asciiTheme="minorHAnsi" w:hAnsiTheme="minorHAnsi" w:cstheme="minorHAnsi"/>
          <w:sz w:val="22"/>
          <w:szCs w:val="22"/>
        </w:rPr>
        <w:t xml:space="preserve">heel diverse </w:t>
      </w:r>
      <w:r w:rsidRPr="00E6226E">
        <w:rPr>
          <w:rFonts w:asciiTheme="minorHAnsi" w:hAnsiTheme="minorHAnsi" w:cstheme="minorHAnsi"/>
          <w:sz w:val="22"/>
          <w:szCs w:val="22"/>
        </w:rPr>
        <w:t xml:space="preserve">keramiek uit </w:t>
      </w:r>
      <w:r w:rsidR="0019243B" w:rsidRPr="00E6226E">
        <w:rPr>
          <w:rFonts w:asciiTheme="minorHAnsi" w:hAnsiTheme="minorHAnsi" w:cstheme="minorHAnsi"/>
          <w:sz w:val="22"/>
          <w:szCs w:val="22"/>
        </w:rPr>
        <w:t xml:space="preserve">de collectie van het Princessehof en </w:t>
      </w:r>
      <w:r w:rsidRPr="00E6226E">
        <w:rPr>
          <w:rFonts w:asciiTheme="minorHAnsi" w:hAnsiTheme="minorHAnsi" w:cstheme="minorHAnsi"/>
          <w:sz w:val="22"/>
          <w:szCs w:val="22"/>
        </w:rPr>
        <w:t xml:space="preserve">gekoesterde voorwerpen en verhalen van feestvierders </w:t>
      </w:r>
      <w:r w:rsidR="00F91941" w:rsidRPr="00E6226E">
        <w:rPr>
          <w:rFonts w:asciiTheme="minorHAnsi" w:hAnsiTheme="minorHAnsi" w:cstheme="minorHAnsi"/>
          <w:sz w:val="22"/>
          <w:szCs w:val="22"/>
        </w:rPr>
        <w:t>uit heel Nederland</w:t>
      </w:r>
      <w:r w:rsidR="00E6226E">
        <w:rPr>
          <w:rFonts w:asciiTheme="minorHAnsi" w:hAnsiTheme="minorHAnsi" w:cstheme="minorHAnsi"/>
          <w:sz w:val="22"/>
          <w:szCs w:val="22"/>
        </w:rPr>
        <w:t>.</w:t>
      </w:r>
      <w:r w:rsidR="00503B46">
        <w:rPr>
          <w:rFonts w:asciiTheme="minorHAnsi" w:hAnsiTheme="minorHAnsi" w:cstheme="minorHAnsi"/>
          <w:sz w:val="22"/>
          <w:szCs w:val="22"/>
        </w:rPr>
        <w:br/>
      </w:r>
      <w:r w:rsidR="00100D64">
        <w:rPr>
          <w:rFonts w:asciiTheme="minorHAnsi" w:hAnsiTheme="minorHAnsi" w:cstheme="minorHAnsi"/>
          <w:sz w:val="22"/>
          <w:szCs w:val="22"/>
        </w:rPr>
        <w:br/>
      </w:r>
      <w:r w:rsidR="00503B46">
        <w:rPr>
          <w:rFonts w:asciiTheme="minorHAnsi" w:hAnsiTheme="minorHAnsi" w:cstheme="minorHAnsi"/>
          <w:sz w:val="22"/>
          <w:szCs w:val="22"/>
        </w:rPr>
        <w:br/>
      </w:r>
      <w:r w:rsidR="00100D64" w:rsidRPr="00446A76">
        <w:rPr>
          <w:rFonts w:asciiTheme="minorHAnsi" w:hAnsiTheme="minorHAnsi" w:cstheme="minorHAnsi"/>
          <w:i/>
          <w:sz w:val="22"/>
          <w:szCs w:val="22"/>
        </w:rPr>
        <w:t xml:space="preserve">Deze tentoonstelling is een samenwerking met </w:t>
      </w:r>
      <w:r w:rsidR="00446A76" w:rsidRPr="00446A76">
        <w:rPr>
          <w:rFonts w:asciiTheme="minorHAnsi" w:hAnsiTheme="minorHAnsi" w:cstheme="minorHAnsi"/>
          <w:i/>
          <w:sz w:val="22"/>
          <w:szCs w:val="22"/>
        </w:rPr>
        <w:t xml:space="preserve">het landelijke educatieproject </w:t>
      </w:r>
      <w:r w:rsidR="00446A76" w:rsidRPr="00446A76">
        <w:rPr>
          <w:rFonts w:asciiTheme="minorHAnsi" w:hAnsiTheme="minorHAnsi" w:cstheme="minorHAnsi"/>
          <w:i/>
          <w:sz w:val="22"/>
          <w:szCs w:val="22"/>
        </w:rPr>
        <w:t xml:space="preserve">Feest! </w:t>
      </w:r>
      <w:r w:rsidR="00100D64" w:rsidRPr="00446A76">
        <w:rPr>
          <w:rFonts w:asciiTheme="minorHAnsi" w:hAnsiTheme="minorHAnsi" w:cstheme="minorHAnsi"/>
          <w:i/>
          <w:sz w:val="22"/>
          <w:szCs w:val="22"/>
        </w:rPr>
        <w:t>Weet wat je viert, een initiatief van Museum Catharijneconvent.</w:t>
      </w:r>
      <w:r w:rsidR="00100D64" w:rsidRPr="00446A76">
        <w:rPr>
          <w:rFonts w:asciiTheme="minorHAnsi" w:hAnsiTheme="minorHAnsi" w:cstheme="minorHAnsi"/>
          <w:i/>
          <w:sz w:val="22"/>
          <w:szCs w:val="22"/>
        </w:rPr>
        <w:br/>
      </w:r>
      <w:r w:rsidR="00503B46" w:rsidRPr="00446A76">
        <w:rPr>
          <w:rFonts w:asciiTheme="minorHAnsi" w:hAnsiTheme="minorHAnsi" w:cstheme="minorHAnsi"/>
          <w:i/>
          <w:sz w:val="22"/>
          <w:szCs w:val="22"/>
        </w:rPr>
        <w:br/>
      </w:r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 xml:space="preserve">Partners van het Princessehof: </w:t>
      </w:r>
      <w:proofErr w:type="spellStart"/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>Ottema</w:t>
      </w:r>
      <w:proofErr w:type="spellEnd"/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 xml:space="preserve">-Kingma Stichting, Vereniging van Vrienden Keramiekmuseum Princessehof en Club </w:t>
      </w:r>
      <w:proofErr w:type="spellStart"/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>Céramique</w:t>
      </w:r>
      <w:proofErr w:type="spellEnd"/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>.</w:t>
      </w:r>
      <w:r w:rsidR="00446A76" w:rsidRPr="00446A76">
        <w:rPr>
          <w:rFonts w:asciiTheme="minorHAnsi" w:hAnsiTheme="minorHAnsi" w:cstheme="minorHAnsi"/>
          <w:sz w:val="22"/>
          <w:szCs w:val="22"/>
        </w:rPr>
        <w:br/>
      </w:r>
      <w:r w:rsidR="00446A76" w:rsidRPr="00446A76">
        <w:rPr>
          <w:rFonts w:asciiTheme="minorHAnsi" w:hAnsiTheme="minorHAnsi" w:cstheme="minorHAnsi"/>
          <w:sz w:val="22"/>
          <w:szCs w:val="22"/>
        </w:rPr>
        <w:br/>
      </w:r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>Keramiekmuseum Princessehof wordt mede gefinancierd door het Ministerie van Onderwijs, Cultuur en Wetenschap en Gemeente Leeuwarden</w:t>
      </w:r>
      <w:r w:rsidR="00446A76" w:rsidRPr="00446A76">
        <w:rPr>
          <w:rStyle w:val="Nadruk"/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</w:p>
    <w:sectPr w:rsidR="00446A76" w:rsidRPr="008B1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E17F1"/>
    <w:multiLevelType w:val="hybridMultilevel"/>
    <w:tmpl w:val="29561D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E5C8C"/>
    <w:multiLevelType w:val="multilevel"/>
    <w:tmpl w:val="77E2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6A"/>
    <w:rsid w:val="00100D64"/>
    <w:rsid w:val="0019243B"/>
    <w:rsid w:val="002A136A"/>
    <w:rsid w:val="003947A0"/>
    <w:rsid w:val="00446A76"/>
    <w:rsid w:val="00503B46"/>
    <w:rsid w:val="005D0775"/>
    <w:rsid w:val="006A030D"/>
    <w:rsid w:val="006A346A"/>
    <w:rsid w:val="006A6D02"/>
    <w:rsid w:val="006F4B49"/>
    <w:rsid w:val="008B1BF1"/>
    <w:rsid w:val="00A50047"/>
    <w:rsid w:val="00AD5379"/>
    <w:rsid w:val="00BC40D8"/>
    <w:rsid w:val="00DF1EC1"/>
    <w:rsid w:val="00E6226E"/>
    <w:rsid w:val="00F0402B"/>
    <w:rsid w:val="00F9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D66C"/>
  <w15:chartTrackingRefBased/>
  <w15:docId w15:val="{EB59BB76-FDB2-48A4-8567-9E4D38D4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qFormat/>
    <w:rsid w:val="002A136A"/>
    <w:rPr>
      <w:i/>
      <w:iCs/>
    </w:rPr>
  </w:style>
  <w:style w:type="paragraph" w:styleId="Normaalweb">
    <w:name w:val="Normal (Web)"/>
    <w:basedOn w:val="Standaard"/>
    <w:uiPriority w:val="99"/>
    <w:unhideWhenUsed/>
    <w:rsid w:val="002A1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8B1BF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B1BF1"/>
    <w:rPr>
      <w:color w:val="605E5C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8B1BF1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F1EC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F1EC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F1EC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1EC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1EC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F1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F1EC1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B46"/>
    <w:pPr>
      <w:spacing w:after="0" w:line="240" w:lineRule="auto"/>
      <w:ind w:left="720"/>
    </w:pPr>
    <w:rPr>
      <w:rFonts w:ascii="Calibri" w:hAnsi="Calibri" w:cs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eest@princessehof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Scholtens</dc:creator>
  <cp:keywords/>
  <dc:description/>
  <cp:lastModifiedBy>Anne-Sophie Scholtens</cp:lastModifiedBy>
  <cp:revision>5</cp:revision>
  <dcterms:created xsi:type="dcterms:W3CDTF">2022-04-11T11:17:00Z</dcterms:created>
  <dcterms:modified xsi:type="dcterms:W3CDTF">2022-04-11T15:41:00Z</dcterms:modified>
</cp:coreProperties>
</file>